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34" w:rsidRPr="006A1B84" w:rsidRDefault="00977C34">
      <w:pPr>
        <w:rPr>
          <w:rFonts w:ascii="Arial" w:hAnsi="Arial" w:cs="Arial"/>
          <w:sz w:val="32"/>
          <w:szCs w:val="32"/>
        </w:rPr>
      </w:pPr>
      <w:r w:rsidRPr="006A1B84">
        <w:rPr>
          <w:rFonts w:ascii="Arial" w:eastAsia="Times New Roman" w:hAnsi="Arial" w:cs="Arial"/>
          <w:b/>
          <w:color w:val="000000"/>
          <w:sz w:val="32"/>
          <w:szCs w:val="32"/>
          <w:lang w:eastAsia="nl-NL"/>
        </w:rPr>
        <w:t xml:space="preserve">Vrijwilligersbeleidsplan </w:t>
      </w:r>
      <w:r w:rsidRPr="006A1B84">
        <w:rPr>
          <w:rFonts w:ascii="Arial" w:eastAsia="Times New Roman" w:hAnsi="Arial" w:cs="Arial"/>
          <w:b/>
          <w:color w:val="FF0000"/>
          <w:sz w:val="32"/>
          <w:szCs w:val="32"/>
          <w:lang w:eastAsia="nl-NL"/>
        </w:rPr>
        <w:t xml:space="preserve">-  naam vereniging - </w:t>
      </w:r>
      <w:bookmarkStart w:id="0" w:name="_GoBack"/>
      <w:bookmarkEnd w:id="0"/>
    </w:p>
    <w:p w:rsidR="00977C34" w:rsidRPr="006A1B84" w:rsidRDefault="00673C00">
      <w:pPr>
        <w:rPr>
          <w:rFonts w:ascii="Arial" w:hAnsi="Arial" w:cs="Arial"/>
          <w:sz w:val="20"/>
          <w:szCs w:val="20"/>
        </w:rPr>
      </w:pPr>
      <w:r w:rsidRPr="006A1B84">
        <w:rPr>
          <w:rFonts w:ascii="Arial" w:hAnsi="Arial" w:cs="Arial"/>
          <w:sz w:val="20"/>
          <w:szCs w:val="20"/>
        </w:rPr>
        <w:t xml:space="preserve">In het verenigingsleven ontstaat steeds meer het principe dat mensen ´de sport consumeren´. “Alles is toch geregeld als ik contributie betaal?” </w:t>
      </w:r>
      <w:r w:rsidRPr="006A1B84">
        <w:rPr>
          <w:rFonts w:ascii="Arial" w:hAnsi="Arial" w:cs="Arial"/>
          <w:color w:val="FF0000"/>
          <w:sz w:val="20"/>
          <w:szCs w:val="20"/>
        </w:rPr>
        <w:t xml:space="preserve">– naam vereniging - </w:t>
      </w:r>
      <w:r w:rsidRPr="006A1B84">
        <w:rPr>
          <w:rFonts w:ascii="Arial" w:hAnsi="Arial" w:cs="Arial"/>
          <w:sz w:val="20"/>
          <w:szCs w:val="20"/>
        </w:rPr>
        <w:t>streeft naar een verenig</w:t>
      </w:r>
      <w:r w:rsidR="00037595">
        <w:rPr>
          <w:rFonts w:ascii="Arial" w:hAnsi="Arial" w:cs="Arial"/>
          <w:sz w:val="20"/>
          <w:szCs w:val="20"/>
        </w:rPr>
        <w:t xml:space="preserve">ing waarin iedereen zijn </w:t>
      </w:r>
      <w:proofErr w:type="spellStart"/>
      <w:r w:rsidR="00037595">
        <w:rPr>
          <w:rFonts w:ascii="Arial" w:hAnsi="Arial" w:cs="Arial"/>
          <w:sz w:val="20"/>
          <w:szCs w:val="20"/>
        </w:rPr>
        <w:t>steent</w:t>
      </w:r>
      <w:r w:rsidRPr="006A1B84">
        <w:rPr>
          <w:rFonts w:ascii="Arial" w:hAnsi="Arial" w:cs="Arial"/>
          <w:sz w:val="20"/>
          <w:szCs w:val="20"/>
        </w:rPr>
        <w:t>e</w:t>
      </w:r>
      <w:proofErr w:type="spellEnd"/>
      <w:r w:rsidRPr="006A1B84">
        <w:rPr>
          <w:rFonts w:ascii="Arial" w:hAnsi="Arial" w:cs="Arial"/>
          <w:sz w:val="20"/>
          <w:szCs w:val="20"/>
        </w:rPr>
        <w:t xml:space="preserve"> bijdraagt. Om dit te bereiken is het van belang dat </w:t>
      </w:r>
      <w:r w:rsidRPr="006A1B84">
        <w:rPr>
          <w:rFonts w:ascii="Arial" w:hAnsi="Arial" w:cs="Arial"/>
          <w:color w:val="FF0000"/>
          <w:sz w:val="20"/>
          <w:szCs w:val="20"/>
        </w:rPr>
        <w:t xml:space="preserve">– naam vereniging - </w:t>
      </w:r>
      <w:r w:rsidRPr="006A1B84">
        <w:rPr>
          <w:rFonts w:ascii="Arial" w:hAnsi="Arial" w:cs="Arial"/>
          <w:sz w:val="20"/>
          <w:szCs w:val="20"/>
        </w:rPr>
        <w:t>een vereniging is waar de vrijwilligers in een aangename omgeving hun werkzaamheden kunnen verrichten. Het is belangrijk dat vrijwilligers voldoende waardering krijgen van zowel bestuur en leden als van de andere vrijwilligers.</w:t>
      </w:r>
    </w:p>
    <w:p w:rsidR="00673C00" w:rsidRPr="006A1B84" w:rsidRDefault="00673C00">
      <w:pPr>
        <w:rPr>
          <w:rFonts w:ascii="Arial" w:hAnsi="Arial" w:cs="Arial"/>
          <w:sz w:val="20"/>
          <w:szCs w:val="20"/>
        </w:rPr>
      </w:pPr>
      <w:r w:rsidRPr="006A1B84">
        <w:rPr>
          <w:rFonts w:ascii="Arial" w:hAnsi="Arial" w:cs="Arial"/>
          <w:color w:val="FF0000"/>
          <w:sz w:val="20"/>
          <w:szCs w:val="20"/>
        </w:rPr>
        <w:t xml:space="preserve">– naam vereniging – </w:t>
      </w:r>
      <w:r w:rsidRPr="006A1B84">
        <w:rPr>
          <w:rFonts w:ascii="Arial" w:hAnsi="Arial" w:cs="Arial"/>
          <w:sz w:val="20"/>
          <w:szCs w:val="20"/>
        </w:rPr>
        <w:t xml:space="preserve">heeft na het uitvoeren van de vrijwilligerswervingsactie ‘Meer Vrijwilligers in Kortere Tijd’ in </w:t>
      </w:r>
      <w:r w:rsidRPr="006A1B84">
        <w:rPr>
          <w:rFonts w:ascii="Arial" w:hAnsi="Arial" w:cs="Arial"/>
          <w:color w:val="FF0000"/>
          <w:sz w:val="20"/>
          <w:szCs w:val="20"/>
        </w:rPr>
        <w:t xml:space="preserve">– jaar – </w:t>
      </w:r>
      <w:r w:rsidRPr="006A1B84">
        <w:rPr>
          <w:rFonts w:ascii="Arial" w:hAnsi="Arial" w:cs="Arial"/>
          <w:sz w:val="20"/>
          <w:szCs w:val="20"/>
        </w:rPr>
        <w:t xml:space="preserve">een vrijwilligersbeleidsplan opgesteld, en het vrijwilligersbeleid onder gebracht in </w:t>
      </w:r>
      <w:r w:rsidRPr="006A1B84">
        <w:rPr>
          <w:rFonts w:ascii="Arial" w:hAnsi="Arial" w:cs="Arial"/>
          <w:color w:val="FF0000"/>
          <w:sz w:val="20"/>
          <w:szCs w:val="20"/>
        </w:rPr>
        <w:t>een vrijwilligerscommissie/bij een vrijwilligers</w:t>
      </w:r>
      <w:r w:rsidR="00655D30">
        <w:rPr>
          <w:rFonts w:ascii="Arial" w:hAnsi="Arial" w:cs="Arial"/>
          <w:color w:val="FF0000"/>
          <w:sz w:val="20"/>
          <w:szCs w:val="20"/>
        </w:rPr>
        <w:t xml:space="preserve"> </w:t>
      </w:r>
      <w:r w:rsidR="00655D30" w:rsidRPr="006A1B84">
        <w:rPr>
          <w:rFonts w:ascii="Arial" w:hAnsi="Arial" w:cs="Arial"/>
          <w:color w:val="FF0000"/>
          <w:sz w:val="20"/>
          <w:szCs w:val="20"/>
        </w:rPr>
        <w:t>coördinator</w:t>
      </w:r>
      <w:r w:rsidRPr="006A1B84">
        <w:rPr>
          <w:rFonts w:ascii="Arial" w:hAnsi="Arial" w:cs="Arial"/>
          <w:color w:val="FF0000"/>
          <w:sz w:val="20"/>
          <w:szCs w:val="20"/>
        </w:rPr>
        <w:t>/bij een bestuurslid vrijwilligerszaken</w:t>
      </w:r>
      <w:r w:rsidRPr="006A1B84">
        <w:rPr>
          <w:rFonts w:ascii="Arial" w:hAnsi="Arial" w:cs="Arial"/>
          <w:sz w:val="20"/>
          <w:szCs w:val="20"/>
        </w:rPr>
        <w:t xml:space="preserve">. </w:t>
      </w:r>
    </w:p>
    <w:p w:rsidR="00214201" w:rsidRPr="004511EF" w:rsidRDefault="00214201">
      <w:pPr>
        <w:rPr>
          <w:rFonts w:ascii="Arial" w:hAnsi="Arial" w:cs="Arial"/>
          <w:color w:val="FF0000"/>
          <w:sz w:val="20"/>
          <w:szCs w:val="20"/>
        </w:rPr>
      </w:pPr>
      <w:r w:rsidRPr="006A1B84">
        <w:rPr>
          <w:rFonts w:ascii="Arial" w:hAnsi="Arial" w:cs="Arial"/>
          <w:b/>
          <w:sz w:val="24"/>
          <w:szCs w:val="24"/>
        </w:rPr>
        <w:t xml:space="preserve">Visie </w:t>
      </w:r>
      <w:r w:rsidRPr="006A1B84">
        <w:rPr>
          <w:rFonts w:ascii="Arial" w:hAnsi="Arial" w:cs="Arial"/>
          <w:b/>
          <w:color w:val="FF0000"/>
          <w:sz w:val="24"/>
          <w:szCs w:val="24"/>
        </w:rPr>
        <w:t>vrijwilligersbeleid</w:t>
      </w:r>
      <w:r w:rsidR="006A1B84" w:rsidRPr="006A1B84">
        <w:rPr>
          <w:rFonts w:ascii="Arial" w:hAnsi="Arial" w:cs="Arial"/>
          <w:b/>
          <w:color w:val="FF0000"/>
          <w:sz w:val="20"/>
          <w:szCs w:val="20"/>
        </w:rPr>
        <w:br/>
      </w:r>
      <w:r w:rsidRPr="004511EF">
        <w:rPr>
          <w:rFonts w:ascii="Arial" w:hAnsi="Arial" w:cs="Arial"/>
          <w:color w:val="FF0000"/>
          <w:sz w:val="20"/>
          <w:szCs w:val="20"/>
        </w:rPr>
        <w:t>Het vrijwilligersbeleid moet zorgen voor een optimale bezetting van de verschillende functies binnen onze vereniging. Het is belangrijk dat de vrijwilligerstaken worden uitgevoerd door enthousiaste en representatieve vrijwilligers. Daarnaast is het belangrijk dat de diverse taken zoveel mogelijk worden verdeeld over een grote groep vrijwilligers, om de belasting per vrijwilligers niet te groot te laten worden. De doelstellingen van het vrijwilligersbeleid zijn omschreven aan de hand van de vijf B’s: binnenhalen, begeleiden, belonen, behouden en beëindigen.</w:t>
      </w:r>
    </w:p>
    <w:p w:rsidR="00EB01CD" w:rsidRPr="006A1B84" w:rsidRDefault="00214201">
      <w:pPr>
        <w:rPr>
          <w:rFonts w:ascii="Arial" w:hAnsi="Arial" w:cs="Arial"/>
          <w:sz w:val="20"/>
          <w:szCs w:val="20"/>
        </w:rPr>
      </w:pPr>
      <w:r w:rsidRPr="006A1B84">
        <w:rPr>
          <w:rFonts w:ascii="Arial" w:hAnsi="Arial" w:cs="Arial"/>
          <w:b/>
          <w:sz w:val="24"/>
          <w:szCs w:val="24"/>
        </w:rPr>
        <w:t xml:space="preserve">Taken </w:t>
      </w:r>
      <w:r w:rsidRPr="006A1B84">
        <w:rPr>
          <w:rFonts w:ascii="Arial" w:hAnsi="Arial" w:cs="Arial"/>
          <w:b/>
          <w:color w:val="FF0000"/>
          <w:sz w:val="24"/>
          <w:szCs w:val="24"/>
        </w:rPr>
        <w:t>vrijwilligerscommissie</w:t>
      </w:r>
      <w:r w:rsidR="006A1B84" w:rsidRPr="006A1B84">
        <w:rPr>
          <w:rFonts w:ascii="Arial" w:hAnsi="Arial" w:cs="Arial"/>
          <w:b/>
          <w:color w:val="FF0000"/>
          <w:sz w:val="20"/>
          <w:szCs w:val="20"/>
        </w:rPr>
        <w:br/>
      </w:r>
      <w:r w:rsidR="00EB01CD" w:rsidRPr="006A1B84">
        <w:rPr>
          <w:rFonts w:ascii="Arial" w:hAnsi="Arial" w:cs="Arial"/>
          <w:sz w:val="20"/>
          <w:szCs w:val="20"/>
        </w:rPr>
        <w:t xml:space="preserve">De </w:t>
      </w:r>
      <w:r w:rsidR="00EB01CD" w:rsidRPr="006A1B84">
        <w:rPr>
          <w:rFonts w:ascii="Arial" w:hAnsi="Arial" w:cs="Arial"/>
          <w:color w:val="FF0000"/>
          <w:sz w:val="20"/>
          <w:szCs w:val="20"/>
        </w:rPr>
        <w:t xml:space="preserve">vrijwilligerscommissie </w:t>
      </w:r>
      <w:r w:rsidR="00EB01CD" w:rsidRPr="006A1B84">
        <w:rPr>
          <w:rFonts w:ascii="Arial" w:hAnsi="Arial" w:cs="Arial"/>
          <w:sz w:val="20"/>
          <w:szCs w:val="20"/>
        </w:rPr>
        <w:t xml:space="preserve">is het gezicht en aanspreekpunt voor zowel bestuur als vrijwilligers, en is verantwoordelijk voor en betrokken bij: </w:t>
      </w:r>
    </w:p>
    <w:p w:rsidR="00EB01CD" w:rsidRPr="004511EF" w:rsidRDefault="00EB01CD" w:rsidP="00EB01CD">
      <w:pPr>
        <w:pStyle w:val="Lijstalinea"/>
        <w:numPr>
          <w:ilvl w:val="0"/>
          <w:numId w:val="2"/>
        </w:numPr>
        <w:rPr>
          <w:rFonts w:ascii="Arial" w:hAnsi="Arial" w:cs="Arial"/>
          <w:color w:val="FF0000"/>
          <w:sz w:val="20"/>
          <w:szCs w:val="20"/>
        </w:rPr>
      </w:pPr>
      <w:r w:rsidRPr="004511EF">
        <w:rPr>
          <w:rFonts w:ascii="Arial" w:hAnsi="Arial" w:cs="Arial"/>
          <w:color w:val="FF0000"/>
          <w:sz w:val="20"/>
          <w:szCs w:val="20"/>
        </w:rPr>
        <w:t xml:space="preserve">De uitvoering van het vrijwilligersbeleid; </w:t>
      </w:r>
    </w:p>
    <w:p w:rsidR="00EB01CD" w:rsidRPr="004511EF" w:rsidRDefault="00EB01CD" w:rsidP="00EB01CD">
      <w:pPr>
        <w:pStyle w:val="Lijstalinea"/>
        <w:numPr>
          <w:ilvl w:val="0"/>
          <w:numId w:val="2"/>
        </w:numPr>
        <w:rPr>
          <w:rFonts w:ascii="Arial" w:hAnsi="Arial" w:cs="Arial"/>
          <w:color w:val="FF0000"/>
          <w:sz w:val="20"/>
          <w:szCs w:val="20"/>
        </w:rPr>
      </w:pPr>
      <w:r w:rsidRPr="004511EF">
        <w:rPr>
          <w:rFonts w:ascii="Arial" w:hAnsi="Arial" w:cs="Arial"/>
          <w:color w:val="FF0000"/>
          <w:sz w:val="20"/>
          <w:szCs w:val="20"/>
        </w:rPr>
        <w:t xml:space="preserve">Het samenbrengen van vraag en aanbod van vrijwilligerswerk; </w:t>
      </w:r>
    </w:p>
    <w:p w:rsidR="00EB01CD" w:rsidRPr="004511EF" w:rsidRDefault="00EB01CD" w:rsidP="00EB01CD">
      <w:pPr>
        <w:pStyle w:val="Lijstalinea"/>
        <w:numPr>
          <w:ilvl w:val="0"/>
          <w:numId w:val="2"/>
        </w:numPr>
        <w:rPr>
          <w:rFonts w:ascii="Arial" w:hAnsi="Arial" w:cs="Arial"/>
          <w:color w:val="FF0000"/>
          <w:sz w:val="20"/>
          <w:szCs w:val="20"/>
        </w:rPr>
      </w:pPr>
      <w:r w:rsidRPr="004511EF">
        <w:rPr>
          <w:rFonts w:ascii="Arial" w:hAnsi="Arial" w:cs="Arial"/>
          <w:color w:val="FF0000"/>
          <w:sz w:val="20"/>
          <w:szCs w:val="20"/>
        </w:rPr>
        <w:t xml:space="preserve">Het beheren van de database met contactgegevens van vrijwilligers; </w:t>
      </w:r>
    </w:p>
    <w:p w:rsidR="00EB01CD" w:rsidRPr="004511EF" w:rsidRDefault="00EB01CD" w:rsidP="00EB01CD">
      <w:pPr>
        <w:pStyle w:val="Lijstalinea"/>
        <w:numPr>
          <w:ilvl w:val="0"/>
          <w:numId w:val="2"/>
        </w:numPr>
        <w:rPr>
          <w:rFonts w:ascii="Arial" w:hAnsi="Arial" w:cs="Arial"/>
          <w:color w:val="FF0000"/>
          <w:sz w:val="20"/>
          <w:szCs w:val="20"/>
        </w:rPr>
      </w:pPr>
      <w:r w:rsidRPr="004511EF">
        <w:rPr>
          <w:rFonts w:ascii="Arial" w:hAnsi="Arial" w:cs="Arial"/>
          <w:color w:val="FF0000"/>
          <w:sz w:val="20"/>
          <w:szCs w:val="20"/>
        </w:rPr>
        <w:t xml:space="preserve">Ondersteuning van bestuur en commissies bij werving van vrijwilligers; </w:t>
      </w:r>
    </w:p>
    <w:p w:rsidR="00EB01CD" w:rsidRPr="004511EF" w:rsidRDefault="00EB01CD" w:rsidP="00EB01CD">
      <w:pPr>
        <w:pStyle w:val="Lijstalinea"/>
        <w:numPr>
          <w:ilvl w:val="0"/>
          <w:numId w:val="2"/>
        </w:numPr>
        <w:rPr>
          <w:rFonts w:ascii="Arial" w:hAnsi="Arial" w:cs="Arial"/>
          <w:color w:val="FF0000"/>
          <w:sz w:val="20"/>
          <w:szCs w:val="20"/>
        </w:rPr>
      </w:pPr>
      <w:r w:rsidRPr="004511EF">
        <w:rPr>
          <w:rFonts w:ascii="Arial" w:hAnsi="Arial" w:cs="Arial"/>
          <w:color w:val="FF0000"/>
          <w:sz w:val="20"/>
          <w:szCs w:val="20"/>
        </w:rPr>
        <w:t xml:space="preserve">Beloning en waardering van vrijwilligers; </w:t>
      </w:r>
    </w:p>
    <w:p w:rsidR="00EB01CD" w:rsidRPr="004511EF" w:rsidRDefault="00EB01CD" w:rsidP="00EB01CD">
      <w:pPr>
        <w:pStyle w:val="Lijstalinea"/>
        <w:numPr>
          <w:ilvl w:val="0"/>
          <w:numId w:val="2"/>
        </w:numPr>
        <w:rPr>
          <w:rFonts w:ascii="Arial" w:hAnsi="Arial" w:cs="Arial"/>
          <w:color w:val="FF0000"/>
          <w:sz w:val="20"/>
          <w:szCs w:val="20"/>
        </w:rPr>
      </w:pPr>
      <w:r w:rsidRPr="004511EF">
        <w:rPr>
          <w:rFonts w:ascii="Arial" w:hAnsi="Arial" w:cs="Arial"/>
          <w:color w:val="FF0000"/>
          <w:sz w:val="20"/>
          <w:szCs w:val="20"/>
        </w:rPr>
        <w:t xml:space="preserve">Het gepast afscheid nemen van vrijwilligers; </w:t>
      </w:r>
    </w:p>
    <w:p w:rsidR="00EF54EB" w:rsidRPr="006A1B84" w:rsidRDefault="00EF54EB" w:rsidP="00EF54EB">
      <w:pPr>
        <w:rPr>
          <w:rFonts w:ascii="Arial" w:hAnsi="Arial" w:cs="Arial"/>
          <w:b/>
          <w:sz w:val="24"/>
          <w:szCs w:val="24"/>
        </w:rPr>
      </w:pPr>
      <w:r w:rsidRPr="006A1B84">
        <w:rPr>
          <w:rFonts w:ascii="Arial" w:hAnsi="Arial" w:cs="Arial"/>
          <w:b/>
          <w:sz w:val="24"/>
          <w:szCs w:val="24"/>
        </w:rPr>
        <w:t xml:space="preserve">SMART doelstellingen </w:t>
      </w:r>
      <w:r w:rsidRPr="006A1B84">
        <w:rPr>
          <w:rFonts w:ascii="Arial" w:hAnsi="Arial" w:cs="Arial"/>
          <w:b/>
          <w:color w:val="FF0000"/>
          <w:sz w:val="24"/>
          <w:szCs w:val="24"/>
        </w:rPr>
        <w:t>vrijwilligerscommissie</w:t>
      </w:r>
    </w:p>
    <w:p w:rsidR="00EF54EB" w:rsidRPr="006A1B84" w:rsidRDefault="00EF54EB" w:rsidP="00EF54EB">
      <w:pPr>
        <w:tabs>
          <w:tab w:val="left" w:pos="0"/>
        </w:tabs>
        <w:spacing w:after="0" w:line="360" w:lineRule="auto"/>
        <w:rPr>
          <w:rFonts w:ascii="Arial" w:eastAsia="Times New Roman" w:hAnsi="Arial" w:cs="Arial"/>
          <w:b/>
          <w:sz w:val="20"/>
          <w:szCs w:val="20"/>
          <w:lang w:eastAsia="nl-NL"/>
        </w:rPr>
      </w:pPr>
      <w:r w:rsidRPr="006A1B84">
        <w:rPr>
          <w:rFonts w:ascii="Arial" w:eastAsia="Times New Roman" w:hAnsi="Arial" w:cs="Arial"/>
          <w:b/>
          <w:sz w:val="20"/>
          <w:szCs w:val="20"/>
          <w:lang w:eastAsia="nl-NL"/>
        </w:rPr>
        <w:t>Binnenhalen</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tabs>
          <w:tab w:val="left" w:pos="0"/>
        </w:tabs>
        <w:spacing w:after="0" w:line="360" w:lineRule="auto"/>
        <w:rPr>
          <w:rFonts w:ascii="Arial" w:eastAsia="Times New Roman" w:hAnsi="Arial" w:cs="Arial"/>
          <w:b/>
          <w:sz w:val="20"/>
          <w:szCs w:val="20"/>
          <w:lang w:eastAsia="nl-NL"/>
        </w:rPr>
      </w:pPr>
      <w:r w:rsidRPr="006A1B84">
        <w:rPr>
          <w:rFonts w:ascii="Arial" w:eastAsia="Times New Roman" w:hAnsi="Arial" w:cs="Arial"/>
          <w:b/>
          <w:sz w:val="20"/>
          <w:szCs w:val="20"/>
          <w:lang w:eastAsia="nl-NL"/>
        </w:rPr>
        <w:t>Begeleiden</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tabs>
          <w:tab w:val="left" w:pos="0"/>
        </w:tabs>
        <w:spacing w:after="0" w:line="360" w:lineRule="auto"/>
        <w:rPr>
          <w:rFonts w:ascii="Arial" w:eastAsia="Times New Roman" w:hAnsi="Arial" w:cs="Arial"/>
          <w:b/>
          <w:sz w:val="20"/>
          <w:szCs w:val="20"/>
          <w:lang w:eastAsia="nl-NL"/>
        </w:rPr>
      </w:pPr>
      <w:r w:rsidRPr="006A1B84">
        <w:rPr>
          <w:rFonts w:ascii="Arial" w:eastAsia="Times New Roman" w:hAnsi="Arial" w:cs="Arial"/>
          <w:b/>
          <w:sz w:val="20"/>
          <w:szCs w:val="20"/>
          <w:lang w:eastAsia="nl-NL"/>
        </w:rPr>
        <w:t>Belonen</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tabs>
          <w:tab w:val="left" w:pos="0"/>
        </w:tabs>
        <w:spacing w:after="0" w:line="360" w:lineRule="auto"/>
        <w:rPr>
          <w:rFonts w:ascii="Arial" w:eastAsia="Times New Roman" w:hAnsi="Arial" w:cs="Arial"/>
          <w:b/>
          <w:sz w:val="20"/>
          <w:szCs w:val="20"/>
          <w:lang w:eastAsia="nl-NL"/>
        </w:rPr>
      </w:pPr>
      <w:r w:rsidRPr="006A1B84">
        <w:rPr>
          <w:rFonts w:ascii="Arial" w:eastAsia="Times New Roman" w:hAnsi="Arial" w:cs="Arial"/>
          <w:b/>
          <w:sz w:val="20"/>
          <w:szCs w:val="20"/>
          <w:lang w:eastAsia="nl-NL"/>
        </w:rPr>
        <w:t>Behouden</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tabs>
          <w:tab w:val="left" w:pos="0"/>
        </w:tabs>
        <w:spacing w:after="0" w:line="360" w:lineRule="auto"/>
        <w:rPr>
          <w:rFonts w:ascii="Arial" w:eastAsia="Times New Roman" w:hAnsi="Arial" w:cs="Arial"/>
          <w:b/>
          <w:sz w:val="20"/>
          <w:szCs w:val="20"/>
          <w:lang w:eastAsia="nl-NL"/>
        </w:rPr>
      </w:pPr>
      <w:r w:rsidRPr="006A1B84">
        <w:rPr>
          <w:rFonts w:ascii="Arial" w:eastAsia="Times New Roman" w:hAnsi="Arial" w:cs="Arial"/>
          <w:b/>
          <w:sz w:val="20"/>
          <w:szCs w:val="20"/>
          <w:lang w:eastAsia="nl-NL"/>
        </w:rPr>
        <w:t>Beëindigen</w:t>
      </w:r>
    </w:p>
    <w:p w:rsidR="00EF54EB" w:rsidRPr="006A1B84" w:rsidRDefault="00EF54EB" w:rsidP="00EF54EB">
      <w:pPr>
        <w:pStyle w:val="Lijstalinea"/>
        <w:numPr>
          <w:ilvl w:val="0"/>
          <w:numId w:val="3"/>
        </w:numPr>
        <w:tabs>
          <w:tab w:val="left" w:pos="0"/>
        </w:tabs>
        <w:spacing w:after="0" w:line="360" w:lineRule="auto"/>
        <w:rPr>
          <w:rFonts w:ascii="Arial" w:eastAsia="Times New Roman" w:hAnsi="Arial" w:cs="Arial"/>
          <w:color w:val="FF0000"/>
          <w:sz w:val="20"/>
          <w:szCs w:val="20"/>
          <w:lang w:eastAsia="nl-NL"/>
        </w:rPr>
      </w:pPr>
      <w:r w:rsidRPr="006A1B84">
        <w:rPr>
          <w:rFonts w:ascii="Arial" w:eastAsia="Times New Roman" w:hAnsi="Arial" w:cs="Arial"/>
          <w:color w:val="FF0000"/>
          <w:sz w:val="20"/>
          <w:szCs w:val="20"/>
          <w:lang w:eastAsia="nl-NL"/>
        </w:rPr>
        <w:t>…</w:t>
      </w:r>
    </w:p>
    <w:p w:rsidR="00EF54EB" w:rsidRPr="006A1B84" w:rsidRDefault="00EF54EB" w:rsidP="00EF54EB">
      <w:pPr>
        <w:pStyle w:val="Lijstalinea"/>
        <w:numPr>
          <w:ilvl w:val="0"/>
          <w:numId w:val="3"/>
        </w:numPr>
        <w:tabs>
          <w:tab w:val="left" w:pos="0"/>
        </w:tabs>
        <w:spacing w:after="0" w:line="360" w:lineRule="auto"/>
        <w:rPr>
          <w:rFonts w:ascii="Arial" w:hAnsi="Arial" w:cs="Arial"/>
          <w:color w:val="FF0000"/>
          <w:sz w:val="20"/>
          <w:szCs w:val="20"/>
        </w:rPr>
      </w:pPr>
      <w:r w:rsidRPr="006A1B84">
        <w:rPr>
          <w:rFonts w:ascii="Arial" w:eastAsia="Times New Roman" w:hAnsi="Arial" w:cs="Arial"/>
          <w:color w:val="FF0000"/>
          <w:sz w:val="20"/>
          <w:szCs w:val="20"/>
          <w:lang w:eastAsia="nl-NL"/>
        </w:rPr>
        <w:t>…</w:t>
      </w:r>
    </w:p>
    <w:sectPr w:rsidR="00EF54EB" w:rsidRPr="006A1B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B3" w:rsidRDefault="001143B3" w:rsidP="00E66259">
      <w:pPr>
        <w:spacing w:after="0" w:line="240" w:lineRule="auto"/>
      </w:pPr>
      <w:r>
        <w:separator/>
      </w:r>
    </w:p>
  </w:endnote>
  <w:endnote w:type="continuationSeparator" w:id="0">
    <w:p w:rsidR="001143B3" w:rsidRDefault="001143B3" w:rsidP="00E6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B3" w:rsidRDefault="001143B3" w:rsidP="00E66259">
      <w:pPr>
        <w:spacing w:after="0" w:line="240" w:lineRule="auto"/>
      </w:pPr>
      <w:r>
        <w:separator/>
      </w:r>
    </w:p>
  </w:footnote>
  <w:footnote w:type="continuationSeparator" w:id="0">
    <w:p w:rsidR="001143B3" w:rsidRDefault="001143B3" w:rsidP="00E66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30" w:rsidRDefault="00B1002E" w:rsidP="00B1002E">
    <w:pPr>
      <w:pStyle w:val="Koptekst"/>
      <w:jc w:val="right"/>
    </w:pPr>
    <w:r>
      <w:rPr>
        <w:noProof/>
        <w:color w:val="017D19"/>
        <w:lang w:eastAsia="nl-NL"/>
      </w:rPr>
      <w:drawing>
        <wp:anchor distT="0" distB="0" distL="114300" distR="114300" simplePos="0" relativeHeight="251658240" behindDoc="0" locked="0" layoutInCell="1" allowOverlap="1">
          <wp:simplePos x="0" y="0"/>
          <wp:positionH relativeFrom="column">
            <wp:posOffset>5377180</wp:posOffset>
          </wp:positionH>
          <wp:positionV relativeFrom="paragraph">
            <wp:posOffset>-278130</wp:posOffset>
          </wp:positionV>
          <wp:extent cx="838200" cy="838200"/>
          <wp:effectExtent l="0" t="0" r="0" b="0"/>
          <wp:wrapThrough wrapText="bothSides">
            <wp:wrapPolygon edited="0">
              <wp:start x="6382" y="0"/>
              <wp:lineTo x="0" y="2945"/>
              <wp:lineTo x="0" y="16691"/>
              <wp:lineTo x="5400" y="21109"/>
              <wp:lineTo x="6382" y="21109"/>
              <wp:lineTo x="14727" y="21109"/>
              <wp:lineTo x="15709" y="21109"/>
              <wp:lineTo x="21109" y="16691"/>
              <wp:lineTo x="21109" y="3927"/>
              <wp:lineTo x="14727" y="0"/>
              <wp:lineTo x="6382" y="0"/>
            </wp:wrapPolygon>
          </wp:wrapThrough>
          <wp:docPr id="2" name="Afbeelding 2" descr="mv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k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A90"/>
    <w:multiLevelType w:val="hybridMultilevel"/>
    <w:tmpl w:val="70E8F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D82567"/>
    <w:multiLevelType w:val="hybridMultilevel"/>
    <w:tmpl w:val="586236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7D4C26B7"/>
    <w:multiLevelType w:val="hybridMultilevel"/>
    <w:tmpl w:val="CB1801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6D"/>
    <w:rsid w:val="00037595"/>
    <w:rsid w:val="001143B3"/>
    <w:rsid w:val="00214201"/>
    <w:rsid w:val="00330805"/>
    <w:rsid w:val="004511EF"/>
    <w:rsid w:val="005F4CBE"/>
    <w:rsid w:val="00625634"/>
    <w:rsid w:val="00655D30"/>
    <w:rsid w:val="00660837"/>
    <w:rsid w:val="00673C00"/>
    <w:rsid w:val="006A1B84"/>
    <w:rsid w:val="00803971"/>
    <w:rsid w:val="00977C34"/>
    <w:rsid w:val="00B1002E"/>
    <w:rsid w:val="00B96149"/>
    <w:rsid w:val="00C8286D"/>
    <w:rsid w:val="00DC3FD8"/>
    <w:rsid w:val="00E66259"/>
    <w:rsid w:val="00E76004"/>
    <w:rsid w:val="00EB01CD"/>
    <w:rsid w:val="00EF54EB"/>
    <w:rsid w:val="00FE72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F82FCF8-6B8E-4731-9B78-90398564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8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62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6259"/>
  </w:style>
  <w:style w:type="paragraph" w:styleId="Voettekst">
    <w:name w:val="footer"/>
    <w:basedOn w:val="Standaard"/>
    <w:link w:val="VoettekstChar"/>
    <w:uiPriority w:val="99"/>
    <w:unhideWhenUsed/>
    <w:rsid w:val="00E662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6259"/>
  </w:style>
  <w:style w:type="paragraph" w:styleId="Ballontekst">
    <w:name w:val="Balloon Text"/>
    <w:basedOn w:val="Standaard"/>
    <w:link w:val="BallontekstChar"/>
    <w:uiPriority w:val="99"/>
    <w:semiHidden/>
    <w:unhideWhenUsed/>
    <w:rsid w:val="00E662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6259"/>
    <w:rPr>
      <w:rFonts w:ascii="Tahoma" w:hAnsi="Tahoma" w:cs="Tahoma"/>
      <w:sz w:val="16"/>
      <w:szCs w:val="16"/>
    </w:rPr>
  </w:style>
  <w:style w:type="paragraph" w:styleId="Lijstalinea">
    <w:name w:val="List Paragraph"/>
    <w:basedOn w:val="Standaard"/>
    <w:uiPriority w:val="34"/>
    <w:qFormat/>
    <w:rsid w:val="00DC3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755C9FD</Template>
  <TotalTime>1</TotalTime>
  <Pages>1</Pages>
  <Words>321</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Stichting Sportservice Noord-Holland</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Carlos Dias Delgado</cp:lastModifiedBy>
  <cp:revision>4</cp:revision>
  <dcterms:created xsi:type="dcterms:W3CDTF">2015-04-16T10:20:00Z</dcterms:created>
  <dcterms:modified xsi:type="dcterms:W3CDTF">2016-03-23T14:21:00Z</dcterms:modified>
</cp:coreProperties>
</file>